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546" w:rsidRDefault="00864546" w:rsidP="00864546">
      <w:pPr>
        <w:pStyle w:val="Navaden"/>
        <w:spacing w:after="0" w:line="240" w:lineRule="auto"/>
        <w:rPr>
          <w:rFonts w:ascii="Times New Roman" w:eastAsia="Times New Roman" w:hAnsi="Times New Roman"/>
          <w:sz w:val="24"/>
          <w:szCs w:val="24"/>
          <w:lang w:eastAsia="sl-SI"/>
        </w:rPr>
      </w:pPr>
    </w:p>
    <w:p w:rsidR="00864546" w:rsidRDefault="00864546" w:rsidP="00864546">
      <w:pPr>
        <w:pStyle w:val="Navaden"/>
        <w:spacing w:line="240" w:lineRule="auto"/>
        <w:jc w:val="center"/>
      </w:pPr>
      <w:r>
        <w:rPr>
          <w:rStyle w:val="Privzetapisavaodstavka"/>
          <w:rFonts w:eastAsia="Times New Roman" w:cs="Calibri"/>
          <w:b/>
          <w:bCs/>
          <w:color w:val="000000"/>
          <w:sz w:val="32"/>
          <w:szCs w:val="32"/>
          <w:lang w:eastAsia="sl-SI"/>
        </w:rPr>
        <w:t>RESOLUCIJA O VARNOSTI IN STABILNOSTI EVROPE</w:t>
      </w:r>
    </w:p>
    <w:p w:rsidR="00864546" w:rsidRDefault="00864546" w:rsidP="00864546">
      <w:pPr>
        <w:pStyle w:val="Navaden"/>
        <w:spacing w:after="0" w:line="240" w:lineRule="auto"/>
        <w:rPr>
          <w:rFonts w:ascii="Times New Roman" w:eastAsia="Times New Roman" w:hAnsi="Times New Roman"/>
          <w:sz w:val="24"/>
          <w:szCs w:val="24"/>
          <w:lang w:eastAsia="sl-SI"/>
        </w:rPr>
      </w:pPr>
    </w:p>
    <w:p w:rsidR="00864546" w:rsidRDefault="00864546" w:rsidP="00864546">
      <w:pPr>
        <w:pStyle w:val="Navaden"/>
        <w:spacing w:line="240" w:lineRule="auto"/>
        <w:jc w:val="both"/>
      </w:pPr>
      <w:r>
        <w:rPr>
          <w:rStyle w:val="Privzetapisavaodstavka"/>
          <w:rFonts w:eastAsia="Times New Roman" w:cs="Calibri"/>
          <w:b/>
          <w:bCs/>
          <w:color w:val="000000"/>
          <w:sz w:val="24"/>
          <w:szCs w:val="24"/>
          <w:lang w:eastAsia="sl-SI"/>
        </w:rPr>
        <w:t>Mladi krščanski demokrati, združeni v Mladi Sloveniji – podmladku NSi, ugotavljamo:</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Evropa, to ste vi, to smo mi, to smo vsi skupaj! Menimo, da mora Evropa postati svetovni igralec, ki bo reševala probleme oziroma izzive ne le na našem ozemlju, temveč tudi drugod po svetu.</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Smo za več Evrope! Zavedamo se, da širitev Evrope ni le politično vprašanje, temveč še bolj geostrateški. Evropa bo stabilna, če bodo tudi države zunaj Evrope stabilne. Njihova stabilnost je rezultat demokratičnosti in življenjskega standarda.</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Napad Rusije na Ukrajino februarja leta 2022 je na Evropski teritorij prinesel številno sprememb, ki se danes odražajo tako na ekonomskem, kot tudi političnem področju. Kljub vsem negativnim posledicam, pa je prihod rusko-ukrajinske vojne, na naša tla prinesel ponovno zavedanje in željo po skupni obrambi. Cilj Evropskih držav je jasen - želimo si mir in varnost, ki s sabo prinaša svobodo in normalizirano življenje vseh Evropejcev. Moč naših držav izvira iz njihove povezanosti, solidarnosti in vztrajnosti. Vsaka država mora zagotoviti varnost njenih prebivalcev, nad vsem tem pa svetovni mir. </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Danes je migracij vse več. Evropa vseh ljudi enostavno ne more sprejeti, zato je potrebno postaviti jasne kriterije. V Evropo je dobrodošel vsak, ki želi s svojim znanjem in delom pomagati in ustvarjati naš skupni projekt. Tisti, ki pridejo k nam, smo jim kot Evropa dolžni zagotoviti možnost integracije v našo družbo, pod pogojem, da spoštujejo naše zakone in kulturo. Nikakor, se ne sme zgoditi, da bi evropske vrednote izginile, Evropejci pa bi postali tujci v lastnem okolju.</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Pojavljajo se tudi ilegalni načini preseljevanja, ki so izziv Evrope že nekaj časa. Podpiramo avstralski primer soočanja z migracijami. Kdorkoli pride v območje EU ilegalno, ga je potrebno vrniti v državo, iz katere izvira. V Mladi Sloveniji se tega zavedamo in menimo, da je potrebno iskati rešitve v izvoru držav, iz katerih ljudi množično odhajajo.</w:t>
      </w:r>
    </w:p>
    <w:p w:rsidR="00864546" w:rsidRDefault="00864546" w:rsidP="00864546">
      <w:pPr>
        <w:pStyle w:val="Navaden"/>
        <w:spacing w:line="360" w:lineRule="auto"/>
        <w:jc w:val="both"/>
      </w:pPr>
      <w:r>
        <w:rPr>
          <w:rStyle w:val="Privzetapisavaodstavka"/>
          <w:rFonts w:eastAsia="Times New Roman" w:cs="Calibri"/>
          <w:color w:val="000000"/>
          <w:sz w:val="24"/>
          <w:szCs w:val="24"/>
          <w:lang w:eastAsia="sl-SI"/>
        </w:rPr>
        <w:t xml:space="preserve">Evropa mora ostati sinonim za mir, stabilno gospodarstvo, demokracijo in varnost. Pri tem je izrednega pomena članstvo Slovenije v zvezi NATO, saj predstavlja pomembno vlogo pri varovanju stabilnosti in preprečevanju konfliktov. Z drugimi evropskimi članicami zveze ne </w:t>
      </w:r>
      <w:r>
        <w:rPr>
          <w:rStyle w:val="Privzetapisavaodstavka"/>
          <w:rFonts w:eastAsia="Times New Roman" w:cs="Calibri"/>
          <w:color w:val="000000"/>
          <w:sz w:val="24"/>
          <w:szCs w:val="24"/>
          <w:lang w:eastAsia="sl-SI"/>
        </w:rPr>
        <w:lastRenderedPageBreak/>
        <w:t>smemo biti v podrejenem položaju. Potrebno se je boriti, da bo Evropa enakovreden partner  ZDA. Obenem pa je potrebno stremeti k samostojni obrambni evropski politiki.</w:t>
      </w:r>
    </w:p>
    <w:p w:rsidR="00864546" w:rsidRDefault="00864546" w:rsidP="00864546">
      <w:pPr>
        <w:pStyle w:val="Navaden"/>
        <w:spacing w:line="360" w:lineRule="auto"/>
        <w:jc w:val="both"/>
      </w:pPr>
      <w:r>
        <w:rPr>
          <w:rStyle w:val="Privzetapisavaodstavka"/>
          <w:rFonts w:eastAsia="Times New Roman" w:cs="Calibri"/>
          <w:b/>
          <w:bCs/>
          <w:color w:val="000000"/>
          <w:sz w:val="24"/>
          <w:szCs w:val="24"/>
          <w:lang w:eastAsia="sl-SI"/>
        </w:rPr>
        <w:t xml:space="preserve"> Mlada Slovenija zato poziva, da:</w:t>
      </w:r>
    </w:p>
    <w:p w:rsidR="00864546" w:rsidRDefault="00864546" w:rsidP="00864546">
      <w:pPr>
        <w:pStyle w:val="Navaden"/>
        <w:numPr>
          <w:ilvl w:val="0"/>
          <w:numId w:val="1"/>
        </w:numPr>
        <w:spacing w:after="0" w:line="360" w:lineRule="auto"/>
        <w:jc w:val="both"/>
        <w:rPr>
          <w:rFonts w:eastAsia="Times New Roman" w:cs="Calibri"/>
          <w:color w:val="000000"/>
          <w:sz w:val="24"/>
          <w:szCs w:val="24"/>
          <w:lang w:eastAsia="sl-SI"/>
        </w:rPr>
      </w:pPr>
      <w:r>
        <w:rPr>
          <w:rFonts w:eastAsia="Times New Roman" w:cs="Calibri"/>
          <w:color w:val="000000"/>
          <w:sz w:val="24"/>
          <w:szCs w:val="24"/>
          <w:lang w:eastAsia="sl-SI"/>
        </w:rPr>
        <w:t>Slovenija v mednarodni skupnosti okrepi svoj glas podpore Ukrajini in njeni legitimni</w:t>
      </w:r>
    </w:p>
    <w:p w:rsidR="00864546" w:rsidRDefault="00864546" w:rsidP="00864546">
      <w:pPr>
        <w:pStyle w:val="Navaden"/>
        <w:spacing w:after="0" w:line="360" w:lineRule="auto"/>
        <w:ind w:left="720"/>
        <w:jc w:val="both"/>
      </w:pPr>
      <w:r>
        <w:rPr>
          <w:rStyle w:val="Privzetapisavaodstavka"/>
          <w:rFonts w:eastAsia="Times New Roman" w:cs="Calibri"/>
          <w:color w:val="000000"/>
          <w:sz w:val="24"/>
          <w:szCs w:val="24"/>
          <w:lang w:eastAsia="sl-SI"/>
        </w:rPr>
        <w:t>pravici, da se brani pred agresorjem – Rusijo, saj je to edini način, da Ukrajina osvobodi zasedena ozemlja znotraj svojih mednarodno priznanih meja.</w:t>
      </w:r>
    </w:p>
    <w:p w:rsidR="00864546" w:rsidRDefault="00864546" w:rsidP="00864546">
      <w:pPr>
        <w:pStyle w:val="Navadensplet"/>
        <w:numPr>
          <w:ilvl w:val="0"/>
          <w:numId w:val="2"/>
        </w:numPr>
        <w:spacing w:before="0" w:after="0" w:line="360" w:lineRule="auto"/>
        <w:jc w:val="both"/>
        <w:textAlignment w:val="baseline"/>
        <w:rPr>
          <w:rFonts w:ascii="Calibri" w:hAnsi="Calibri" w:cs="Calibri"/>
          <w:color w:val="000000"/>
        </w:rPr>
      </w:pPr>
      <w:r>
        <w:rPr>
          <w:rFonts w:ascii="Calibri" w:hAnsi="Calibri" w:cs="Calibri"/>
          <w:color w:val="000000"/>
        </w:rPr>
        <w:t>Evropa učinkovito zavaruje svoje zunanje meje in postavi jasne kriterije za vstop v državo;</w:t>
      </w:r>
    </w:p>
    <w:p w:rsidR="00864546" w:rsidRDefault="00864546" w:rsidP="00864546">
      <w:pPr>
        <w:pStyle w:val="Navadensplet"/>
        <w:numPr>
          <w:ilvl w:val="0"/>
          <w:numId w:val="2"/>
        </w:numPr>
        <w:spacing w:before="0" w:after="0" w:line="360" w:lineRule="auto"/>
        <w:jc w:val="both"/>
        <w:textAlignment w:val="baseline"/>
        <w:rPr>
          <w:rFonts w:ascii="Calibri" w:hAnsi="Calibri" w:cs="Calibri"/>
          <w:color w:val="000000"/>
        </w:rPr>
      </w:pPr>
      <w:r>
        <w:rPr>
          <w:rFonts w:ascii="Calibri" w:hAnsi="Calibri" w:cs="Calibri"/>
          <w:color w:val="000000"/>
        </w:rPr>
        <w:t>Se dvigne višina izdatkov za obrambo na 2% BDP, saj aktualne svetovne razmere to zahtevajo;</w:t>
      </w:r>
    </w:p>
    <w:p w:rsidR="00864546" w:rsidRDefault="00864546" w:rsidP="00864546">
      <w:pPr>
        <w:pStyle w:val="Navadensplet"/>
        <w:numPr>
          <w:ilvl w:val="0"/>
          <w:numId w:val="2"/>
        </w:numPr>
        <w:spacing w:before="0" w:after="0" w:line="360" w:lineRule="auto"/>
        <w:jc w:val="both"/>
        <w:textAlignment w:val="baseline"/>
        <w:rPr>
          <w:rFonts w:ascii="Calibri" w:hAnsi="Calibri" w:cs="Calibri"/>
          <w:color w:val="000000"/>
        </w:rPr>
      </w:pPr>
      <w:r>
        <w:rPr>
          <w:rFonts w:ascii="Calibri" w:hAnsi="Calibri" w:cs="Calibri"/>
          <w:color w:val="000000"/>
        </w:rPr>
        <w:t>Se krepijo sprejemni azilni centri izven Evrope;</w:t>
      </w:r>
    </w:p>
    <w:p w:rsidR="00864546" w:rsidRDefault="00864546" w:rsidP="00864546">
      <w:pPr>
        <w:pStyle w:val="Navadensplet"/>
        <w:numPr>
          <w:ilvl w:val="0"/>
          <w:numId w:val="2"/>
        </w:numPr>
        <w:spacing w:before="0" w:after="160" w:line="360" w:lineRule="auto"/>
        <w:jc w:val="both"/>
        <w:textAlignment w:val="baseline"/>
        <w:rPr>
          <w:rFonts w:ascii="Calibri" w:hAnsi="Calibri" w:cs="Calibri"/>
          <w:color w:val="000000"/>
        </w:rPr>
      </w:pPr>
      <w:r>
        <w:rPr>
          <w:rFonts w:ascii="Calibri" w:hAnsi="Calibri" w:cs="Calibri"/>
          <w:color w:val="000000"/>
        </w:rPr>
        <w:t>Se okrepi kibernetska varnost, tako na ravni fizičnih, kot pravnih oseb;</w:t>
      </w:r>
    </w:p>
    <w:p w:rsidR="00864546" w:rsidRPr="00864546" w:rsidRDefault="00864546" w:rsidP="00864546">
      <w:pPr>
        <w:pStyle w:val="Navadensplet"/>
        <w:numPr>
          <w:ilvl w:val="0"/>
          <w:numId w:val="2"/>
        </w:numPr>
        <w:spacing w:before="0" w:after="160" w:line="360" w:lineRule="auto"/>
        <w:jc w:val="both"/>
        <w:textAlignment w:val="baseline"/>
        <w:rPr>
          <w:rFonts w:ascii="Calibri" w:hAnsi="Calibri" w:cs="Calibri"/>
          <w:color w:val="000000"/>
        </w:rPr>
      </w:pPr>
      <w:r>
        <w:rPr>
          <w:rFonts w:ascii="Calibri" w:hAnsi="Calibri" w:cs="Calibri"/>
          <w:color w:val="000000"/>
        </w:rPr>
        <w:t>Se vzpostavi učinkovita azilna politika.</w:t>
      </w:r>
    </w:p>
    <w:sectPr w:rsidR="00864546" w:rsidRPr="00864546" w:rsidSect="00B8277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0BC2"/>
    <w:multiLevelType w:val="multilevel"/>
    <w:tmpl w:val="9C804A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AC54C0D"/>
    <w:multiLevelType w:val="multilevel"/>
    <w:tmpl w:val="C14E4B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73708667">
    <w:abstractNumId w:val="0"/>
  </w:num>
  <w:num w:numId="2" w16cid:durableId="128865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46"/>
    <w:rsid w:val="00864546"/>
    <w:rsid w:val="00B82778"/>
    <w:rsid w:val="00EB10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106B"/>
  <w15:chartTrackingRefBased/>
  <w15:docId w15:val="{31F80521-26F5-4842-9D72-AB9290E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aden">
    <w:name w:val="Navaden"/>
    <w:rsid w:val="00864546"/>
    <w:pPr>
      <w:suppressAutoHyphens/>
      <w:autoSpaceDN w:val="0"/>
      <w:spacing w:line="254" w:lineRule="auto"/>
      <w:textAlignment w:val="baseline"/>
    </w:pPr>
    <w:rPr>
      <w:rFonts w:ascii="Calibri" w:eastAsia="Calibri" w:hAnsi="Calibri" w:cs="Times New Roman"/>
      <w:kern w:val="0"/>
      <w:sz w:val="22"/>
      <w14:ligatures w14:val="none"/>
    </w:rPr>
  </w:style>
  <w:style w:type="character" w:customStyle="1" w:styleId="Privzetapisavaodstavka">
    <w:name w:val="Privzeta pisava odstavka"/>
    <w:rsid w:val="00864546"/>
  </w:style>
  <w:style w:type="paragraph" w:customStyle="1" w:styleId="Navadensplet">
    <w:name w:val="Navaden (splet)"/>
    <w:basedOn w:val="Navaden"/>
    <w:rsid w:val="00864546"/>
    <w:pPr>
      <w:suppressAutoHyphens w:val="0"/>
      <w:spacing w:before="100" w:after="100" w:line="240" w:lineRule="auto"/>
      <w:textAlignment w:val="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Tomažin</dc:creator>
  <cp:keywords/>
  <dc:description/>
  <cp:lastModifiedBy>David Tomažin</cp:lastModifiedBy>
  <cp:revision>1</cp:revision>
  <dcterms:created xsi:type="dcterms:W3CDTF">2024-04-18T21:17:00Z</dcterms:created>
  <dcterms:modified xsi:type="dcterms:W3CDTF">2024-04-18T21:17:00Z</dcterms:modified>
</cp:coreProperties>
</file>